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064846" w:rsidRDefault="00242729" w:rsidP="0006484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4846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064846" w:rsidRDefault="00064846" w:rsidP="0006484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4846">
        <w:rPr>
          <w:rFonts w:ascii="Times New Roman" w:hAnsi="Times New Roman"/>
          <w:color w:val="auto"/>
          <w:sz w:val="28"/>
          <w:szCs w:val="28"/>
        </w:rPr>
        <w:t>НИЖНЕЧЕРНАВСКОГО</w:t>
      </w:r>
      <w:r w:rsidR="00242729" w:rsidRPr="00064846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064846" w:rsidRDefault="00242729" w:rsidP="0006484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4846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064846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064846" w:rsidRDefault="00242729" w:rsidP="00064846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064846" w:rsidRDefault="00242729" w:rsidP="00064846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064846">
        <w:rPr>
          <w:b/>
          <w:szCs w:val="28"/>
        </w:rPr>
        <w:t xml:space="preserve">ПОСТАНОВЛЕНИЕ </w:t>
      </w:r>
    </w:p>
    <w:p w:rsidR="00242729" w:rsidRPr="00064846" w:rsidRDefault="00242729" w:rsidP="00064846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064846" w:rsidRDefault="00242729" w:rsidP="00064846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064846">
        <w:rPr>
          <w:rFonts w:ascii="Times New Roman" w:hAnsi="Times New Roman"/>
          <w:color w:val="auto"/>
        </w:rPr>
        <w:t>от  15 ноября 2022  года  №3</w:t>
      </w:r>
      <w:r w:rsidR="00064846" w:rsidRPr="00064846">
        <w:rPr>
          <w:rFonts w:ascii="Times New Roman" w:hAnsi="Times New Roman"/>
          <w:color w:val="auto"/>
        </w:rPr>
        <w:t>2</w:t>
      </w:r>
      <w:r w:rsidRPr="00064846">
        <w:rPr>
          <w:rFonts w:ascii="Times New Roman" w:hAnsi="Times New Roman"/>
          <w:color w:val="auto"/>
        </w:rPr>
        <w:t xml:space="preserve">                                          с.</w:t>
      </w:r>
      <w:r w:rsidR="00064846" w:rsidRPr="00064846">
        <w:rPr>
          <w:rFonts w:ascii="Times New Roman" w:hAnsi="Times New Roman"/>
          <w:color w:val="auto"/>
        </w:rPr>
        <w:t>Нижняя Чернавка</w:t>
      </w:r>
    </w:p>
    <w:p w:rsidR="00242729" w:rsidRPr="00064846" w:rsidRDefault="00242729" w:rsidP="00064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064846" w:rsidTr="001C0B3A">
        <w:tc>
          <w:tcPr>
            <w:tcW w:w="6204" w:type="dxa"/>
          </w:tcPr>
          <w:p w:rsidR="00242729" w:rsidRPr="00064846" w:rsidRDefault="00242729" w:rsidP="0006484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64846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064846" w:rsidRPr="00064846">
              <w:rPr>
                <w:sz w:val="28"/>
                <w:szCs w:val="28"/>
              </w:rPr>
              <w:t>Нижнечернавского</w:t>
            </w:r>
            <w:r w:rsidRPr="0006484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64846">
              <w:rPr>
                <w:sz w:val="28"/>
                <w:szCs w:val="28"/>
              </w:rPr>
              <w:t>Вольского</w:t>
            </w:r>
            <w:proofErr w:type="spellEnd"/>
            <w:r w:rsidRPr="00064846">
              <w:rPr>
                <w:sz w:val="28"/>
                <w:szCs w:val="28"/>
              </w:rPr>
              <w:t xml:space="preserve"> муниципального района</w:t>
            </w:r>
            <w:r w:rsidRPr="00064846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06484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Pr="00064846" w:rsidRDefault="00242729" w:rsidP="000648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42729" w:rsidRPr="00064846" w:rsidRDefault="00242729" w:rsidP="00064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="00064846" w:rsidRPr="00064846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48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64846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648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4846"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</w:t>
      </w:r>
      <w:r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.12.2008 года № </w:t>
      </w:r>
      <w:r w:rsidR="00064846"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64846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r w:rsidR="00064846" w:rsidRPr="00064846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48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4846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r w:rsidR="00064846" w:rsidRPr="00064846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48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064846" w:rsidRDefault="00242729" w:rsidP="0006484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064846">
        <w:rPr>
          <w:b/>
          <w:sz w:val="28"/>
          <w:szCs w:val="28"/>
        </w:rPr>
        <w:t>ПОСТАНОВЛЯЮ:</w:t>
      </w:r>
    </w:p>
    <w:p w:rsidR="009D1AEF" w:rsidRPr="00064846" w:rsidRDefault="00242729" w:rsidP="00064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846">
        <w:rPr>
          <w:rFonts w:ascii="Times New Roman" w:hAnsi="Times New Roman" w:cs="Times New Roman"/>
          <w:sz w:val="28"/>
          <w:szCs w:val="28"/>
        </w:rPr>
        <w:t>1.</w:t>
      </w:r>
      <w:r w:rsidR="009D1AEF"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064846" w:rsidRPr="00064846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D1AEF" w:rsidRPr="000648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064846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0648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064846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0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и плановый период 2024-2025 годов согласно приложения.</w:t>
      </w:r>
    </w:p>
    <w:p w:rsidR="00242729" w:rsidRPr="00064846" w:rsidRDefault="003A213F" w:rsidP="000648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46">
        <w:rPr>
          <w:rFonts w:ascii="Times New Roman" w:hAnsi="Times New Roman" w:cs="Times New Roman"/>
          <w:sz w:val="28"/>
          <w:szCs w:val="28"/>
        </w:rPr>
        <w:t>2</w:t>
      </w:r>
      <w:r w:rsidR="00242729" w:rsidRPr="0006484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064846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064846" w:rsidRPr="00064846">
        <w:rPr>
          <w:rFonts w:ascii="Times New Roman" w:hAnsi="Times New Roman" w:cs="Times New Roman"/>
          <w:sz w:val="28"/>
          <w:szCs w:val="28"/>
          <w:lang w:eastAsia="zh-CN"/>
        </w:rPr>
        <w:t>Нижнечернавского</w:t>
      </w:r>
      <w:r w:rsidR="00242729" w:rsidRPr="00064846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064846" w:rsidRPr="00064846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="00242729" w:rsidRPr="00064846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729" w:rsidRPr="00064846" w:rsidRDefault="003A213F" w:rsidP="000648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64846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0648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06484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064846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064846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064846" w:rsidRDefault="003A213F" w:rsidP="00064846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846">
        <w:rPr>
          <w:rFonts w:ascii="Times New Roman" w:hAnsi="Times New Roman" w:cs="Times New Roman"/>
          <w:sz w:val="28"/>
          <w:szCs w:val="28"/>
        </w:rPr>
        <w:t>4</w:t>
      </w:r>
      <w:r w:rsidR="00242729" w:rsidRPr="000648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064846" w:rsidRDefault="00242729" w:rsidP="00064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29" w:rsidRPr="00064846" w:rsidRDefault="00242729" w:rsidP="00064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846" w:rsidRPr="00064846" w:rsidRDefault="00064846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84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064846" w:rsidRPr="00064846" w:rsidRDefault="00064846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84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Pr="00064846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242729" w:rsidRPr="00064846" w:rsidRDefault="00242729" w:rsidP="000648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4846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Pr="00064846" w:rsidRDefault="00242729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213F" w:rsidRPr="00064846" w:rsidRDefault="00242729" w:rsidP="00064846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  <w:sectPr w:rsidR="003A213F" w:rsidRPr="00064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484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064846">
        <w:rPr>
          <w:rFonts w:ascii="Times New Roman" w:hAnsi="Times New Roman" w:cs="Times New Roman"/>
          <w:lang w:eastAsia="ar-SA"/>
        </w:rPr>
        <w:t xml:space="preserve"> </w:t>
      </w:r>
    </w:p>
    <w:p w:rsidR="00242729" w:rsidRPr="00064846" w:rsidRDefault="00242729" w:rsidP="0006484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64846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064846" w:rsidRDefault="002F1A9D" w:rsidP="0006484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64846"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064846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064846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064846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064846" w:rsidRDefault="00064846" w:rsidP="0006484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64846">
        <w:rPr>
          <w:rFonts w:ascii="Times New Roman" w:hAnsi="Times New Roman" w:cs="Times New Roman"/>
          <w:sz w:val="20"/>
          <w:szCs w:val="20"/>
        </w:rPr>
        <w:t>Нижнечернавского</w:t>
      </w:r>
      <w:r w:rsidR="003A213F" w:rsidRPr="00064846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242729" w:rsidRPr="00064846" w:rsidRDefault="00242729" w:rsidP="0006484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64846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3A213F" w:rsidRPr="00064846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8678C0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064846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064846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064846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064846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064846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064846" w:rsidRPr="00064846" w:rsidRDefault="00064846" w:rsidP="00064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846">
        <w:rPr>
          <w:rFonts w:ascii="Times New Roman" w:hAnsi="Times New Roman" w:cs="Times New Roman"/>
        </w:rPr>
        <w:t xml:space="preserve">Прогноз </w:t>
      </w:r>
    </w:p>
    <w:p w:rsidR="00064846" w:rsidRPr="00064846" w:rsidRDefault="00064846" w:rsidP="00064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846">
        <w:rPr>
          <w:rFonts w:ascii="Times New Roman" w:hAnsi="Times New Roman" w:cs="Times New Roman"/>
        </w:rPr>
        <w:t xml:space="preserve">социально-экономического развития на 2023 -2025 </w:t>
      </w:r>
      <w:proofErr w:type="spellStart"/>
      <w:r w:rsidRPr="00064846">
        <w:rPr>
          <w:rFonts w:ascii="Times New Roman" w:hAnsi="Times New Roman" w:cs="Times New Roman"/>
        </w:rPr>
        <w:t>гг</w:t>
      </w:r>
      <w:proofErr w:type="spellEnd"/>
    </w:p>
    <w:p w:rsidR="00064846" w:rsidRPr="00064846" w:rsidRDefault="00064846" w:rsidP="00064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846">
        <w:rPr>
          <w:rFonts w:ascii="Times New Roman" w:hAnsi="Times New Roman" w:cs="Times New Roman"/>
          <w:b/>
        </w:rPr>
        <w:t xml:space="preserve">по </w:t>
      </w:r>
      <w:proofErr w:type="spellStart"/>
      <w:r w:rsidRPr="00064846">
        <w:rPr>
          <w:rFonts w:ascii="Times New Roman" w:hAnsi="Times New Roman" w:cs="Times New Roman"/>
          <w:b/>
        </w:rPr>
        <w:t>Нижнечернавскому</w:t>
      </w:r>
      <w:proofErr w:type="spellEnd"/>
      <w:r w:rsidRPr="00064846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064846" w:rsidRPr="00064846" w:rsidRDefault="00064846" w:rsidP="00064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8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4846">
        <w:rPr>
          <w:rFonts w:ascii="Times New Roman" w:hAnsi="Times New Roman" w:cs="Times New Roman"/>
        </w:rPr>
        <w:t xml:space="preserve">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06"/>
        <w:gridCol w:w="1546"/>
        <w:gridCol w:w="1546"/>
        <w:gridCol w:w="1547"/>
        <w:gridCol w:w="1546"/>
        <w:gridCol w:w="1547"/>
      </w:tblGrid>
      <w:tr w:rsidR="00064846" w:rsidRPr="00064846" w:rsidTr="00064846">
        <w:tc>
          <w:tcPr>
            <w:tcW w:w="648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4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6484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0648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6484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06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84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46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Отчет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546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547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</w:tc>
        <w:tc>
          <w:tcPr>
            <w:tcW w:w="1546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</w:tc>
        <w:tc>
          <w:tcPr>
            <w:tcW w:w="1547" w:type="dxa"/>
            <w:vAlign w:val="center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4846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145</w:t>
            </w:r>
          </w:p>
        </w:tc>
      </w:tr>
      <w:tr w:rsidR="00064846" w:rsidRPr="00064846" w:rsidTr="00064846">
        <w:trPr>
          <w:trHeight w:val="117"/>
        </w:trPr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152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68023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73885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82800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82800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82800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rPr>
          <w:trHeight w:val="156"/>
        </w:trPr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rPr>
          <w:trHeight w:val="603"/>
        </w:trPr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rPr>
          <w:trHeight w:val="1487"/>
        </w:trPr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зерно, тонн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молоко, тонн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яйца, млн. шт.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картофель, тонн</w:t>
            </w:r>
          </w:p>
          <w:p w:rsidR="00064846" w:rsidRPr="00064846" w:rsidRDefault="00064846" w:rsidP="000648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2259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618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0,2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110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3500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625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0,4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110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180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3500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635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0,4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110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180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3500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635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0,4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110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180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3500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635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0,4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110</w:t>
            </w:r>
          </w:p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260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  <w:tr w:rsidR="00064846" w:rsidRPr="00064846" w:rsidTr="00064846">
        <w:trPr>
          <w:trHeight w:val="275"/>
        </w:trPr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17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46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47" w:type="dxa"/>
            <w:shd w:val="clear" w:color="auto" w:fill="FFFFFF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86</w:t>
            </w:r>
          </w:p>
        </w:tc>
      </w:tr>
      <w:tr w:rsidR="00064846" w:rsidRPr="00064846" w:rsidTr="00064846">
        <w:tc>
          <w:tcPr>
            <w:tcW w:w="648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6" w:type="dxa"/>
          </w:tcPr>
          <w:p w:rsidR="00064846" w:rsidRPr="00064846" w:rsidRDefault="00064846" w:rsidP="000648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546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7" w:type="dxa"/>
          </w:tcPr>
          <w:p w:rsidR="00064846" w:rsidRPr="00064846" w:rsidRDefault="00064846" w:rsidP="00064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846">
              <w:rPr>
                <w:rFonts w:ascii="Times New Roman" w:hAnsi="Times New Roman" w:cs="Times New Roman"/>
              </w:rPr>
              <w:t>-</w:t>
            </w:r>
          </w:p>
        </w:tc>
      </w:tr>
    </w:tbl>
    <w:p w:rsidR="00064846" w:rsidRDefault="00064846" w:rsidP="00064846">
      <w:pPr>
        <w:spacing w:after="0" w:line="240" w:lineRule="auto"/>
        <w:rPr>
          <w:rFonts w:ascii="Times New Roman" w:hAnsi="Times New Roman" w:cs="Times New Roman"/>
          <w:b/>
        </w:rPr>
      </w:pPr>
    </w:p>
    <w:p w:rsidR="00242729" w:rsidRPr="00064846" w:rsidRDefault="00242729" w:rsidP="00064846">
      <w:pPr>
        <w:spacing w:after="0" w:line="240" w:lineRule="auto"/>
        <w:rPr>
          <w:rFonts w:ascii="Times New Roman" w:hAnsi="Times New Roman" w:cs="Times New Roman"/>
          <w:b/>
        </w:rPr>
      </w:pPr>
      <w:r w:rsidRPr="00064846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0A2EFA" w:rsidRPr="00064846" w:rsidRDefault="00242729" w:rsidP="00064846">
      <w:pPr>
        <w:spacing w:after="0" w:line="240" w:lineRule="auto"/>
        <w:rPr>
          <w:rFonts w:ascii="Times New Roman" w:hAnsi="Times New Roman" w:cs="Times New Roman"/>
          <w:b/>
        </w:rPr>
      </w:pPr>
      <w:r w:rsidRPr="00064846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 w:rsidRPr="00064846">
        <w:rPr>
          <w:rFonts w:ascii="Times New Roman" w:hAnsi="Times New Roman" w:cs="Times New Roman"/>
          <w:b/>
        </w:rPr>
        <w:t xml:space="preserve">               </w:t>
      </w:r>
      <w:r w:rsidRPr="00064846">
        <w:rPr>
          <w:rFonts w:ascii="Times New Roman" w:hAnsi="Times New Roman" w:cs="Times New Roman"/>
          <w:b/>
        </w:rPr>
        <w:t xml:space="preserve">      Э.А.Климова</w:t>
      </w:r>
    </w:p>
    <w:p w:rsidR="003A213F" w:rsidRPr="00064846" w:rsidRDefault="003A213F" w:rsidP="00064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3F" w:rsidRPr="00064846" w:rsidRDefault="00064846" w:rsidP="00064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84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Нижнечернавского муниципального образования                                  </w:t>
      </w:r>
      <w:r w:rsidRPr="000648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06484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64846">
        <w:rPr>
          <w:rFonts w:ascii="Times New Roman" w:eastAsia="Times New Roman" w:hAnsi="Times New Roman" w:cs="Times New Roman"/>
          <w:b/>
          <w:sz w:val="24"/>
          <w:szCs w:val="24"/>
        </w:rPr>
        <w:t>Р.С.Мкртычян</w:t>
      </w:r>
      <w:proofErr w:type="spellEnd"/>
      <w:r w:rsidRPr="00064846">
        <w:rPr>
          <w:rFonts w:ascii="Times New Roman" w:hAnsi="Times New Roman" w:cs="Times New Roman"/>
        </w:rPr>
        <w:t xml:space="preserve">        </w:t>
      </w:r>
    </w:p>
    <w:sectPr w:rsidR="003A213F" w:rsidRPr="00064846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064846"/>
    <w:rsid w:val="000A2EFA"/>
    <w:rsid w:val="00226579"/>
    <w:rsid w:val="00242729"/>
    <w:rsid w:val="002F1A9D"/>
    <w:rsid w:val="00317BB4"/>
    <w:rsid w:val="003A213F"/>
    <w:rsid w:val="006417A8"/>
    <w:rsid w:val="008678C0"/>
    <w:rsid w:val="009D1AEF"/>
    <w:rsid w:val="00C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FA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2022-12-05T07:55:00Z</dcterms:created>
  <dcterms:modified xsi:type="dcterms:W3CDTF">2022-12-05T11:24:00Z</dcterms:modified>
</cp:coreProperties>
</file>