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42" w:rsidRPr="009941E6" w:rsidRDefault="00E30442" w:rsidP="00E3044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E30442" w:rsidRPr="009941E6" w:rsidRDefault="00453085" w:rsidP="00E3044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НИЖНЕЧЕРНАВСКОГО</w:t>
      </w:r>
      <w:r w:rsidR="00E30442" w:rsidRPr="009941E6">
        <w:rPr>
          <w:b/>
          <w:spacing w:val="0"/>
          <w:szCs w:val="28"/>
        </w:rPr>
        <w:t xml:space="preserve"> МУНИЦИПАЛЬНОГО ОБРАЗОВАНИЯ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442" w:rsidRPr="009941E6" w:rsidRDefault="003C37C1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 июня 2024 года  №5/30-129</w:t>
      </w:r>
      <w:r w:rsidR="00E30442"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с</w:t>
      </w:r>
      <w:proofErr w:type="gramStart"/>
      <w:r w:rsidR="00E30442" w:rsidRPr="009941E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53085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gramEnd"/>
      <w:r w:rsidR="00453085">
        <w:rPr>
          <w:rFonts w:ascii="Times New Roman" w:hAnsi="Times New Roman" w:cs="Times New Roman"/>
          <w:b/>
          <w:color w:val="000000"/>
          <w:sz w:val="28"/>
          <w:szCs w:val="28"/>
        </w:rPr>
        <w:t>ижняя Чернавка</w:t>
      </w:r>
    </w:p>
    <w:p w:rsidR="00E30442" w:rsidRPr="009941E6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E30442" w:rsidRPr="009941E6" w:rsidTr="00A47FA8">
        <w:tc>
          <w:tcPr>
            <w:tcW w:w="5373" w:type="dxa"/>
          </w:tcPr>
          <w:p w:rsidR="00E30442" w:rsidRPr="00E30442" w:rsidRDefault="00E30442" w:rsidP="00E3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О демонтаже самовольно установленных и (или) незаконно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размещенных некапитальных нестационарных строений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(сооружений) и иных объектов движимого имущества</w:t>
            </w:r>
            <w:r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на территории </w:t>
            </w:r>
            <w:r w:rsidR="00453085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>Нижнечернавского</w:t>
            </w:r>
            <w:r w:rsidRPr="00E30442">
              <w:rPr>
                <w:rFonts w:ascii="TimesNewRomanPS-BoldMT" w:hAnsi="TimesNewRomanPS-BoldMT" w:cs="TimesNewRomanPS-BoldMT"/>
                <w:bCs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E30442" w:rsidRPr="009941E6" w:rsidRDefault="00E30442" w:rsidP="00E30442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E30442" w:rsidRDefault="00E30442" w:rsidP="00E3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ст.21 Устава </w:t>
      </w:r>
      <w:r w:rsidR="00453085"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453085"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r w:rsidRPr="00E304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E30442" w:rsidRPr="009941E6" w:rsidRDefault="00E30442" w:rsidP="00E304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0442" w:rsidRDefault="00E30442" w:rsidP="00E30442">
      <w:pPr>
        <w:pStyle w:val="a3"/>
        <w:spacing w:before="0" w:beforeAutospacing="0" w:after="0" w:afterAutospacing="0"/>
        <w:ind w:firstLine="53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1.</w:t>
      </w:r>
      <w:r w:rsidRPr="00E3044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Утвердить </w:t>
      </w:r>
      <w:r w:rsidRPr="00A66464">
        <w:rPr>
          <w:rFonts w:ascii="TimesNewRomanPSMT" w:hAnsi="TimesNewRomanPSMT" w:cs="TimesNewRomanPSMT"/>
          <w:sz w:val="28"/>
          <w:szCs w:val="28"/>
        </w:rPr>
        <w:t>Положение 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453085">
        <w:rPr>
          <w:rFonts w:ascii="TimesNewRomanPSMT" w:hAnsi="TimesNewRomanPSMT" w:cs="TimesNewRomanPSMT"/>
          <w:color w:val="000000"/>
          <w:sz w:val="28"/>
          <w:szCs w:val="28"/>
        </w:rPr>
        <w:t>Нижнечернавского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муниципального образования</w:t>
      </w:r>
      <w:r w:rsidR="00BD3DE6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E30442" w:rsidRDefault="00E30442" w:rsidP="00E3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2. Администрации </w:t>
      </w:r>
      <w:r w:rsidR="00453085">
        <w:rPr>
          <w:rFonts w:ascii="TimesNewRomanPSMT" w:hAnsi="TimesNewRomanPSMT" w:cs="TimesNewRomanPSMT"/>
          <w:color w:val="000000"/>
          <w:sz w:val="28"/>
          <w:szCs w:val="28"/>
        </w:rPr>
        <w:t>Нижнечернавского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муниципального образования принять муниципальные правовые акты в целях реализации настоящего решения. </w:t>
      </w:r>
    </w:p>
    <w:p w:rsidR="00E30442" w:rsidRPr="009941E6" w:rsidRDefault="00E30442" w:rsidP="00E3044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</w:t>
      </w:r>
      <w:r w:rsidRPr="009941E6">
        <w:rPr>
          <w:color w:val="000000"/>
          <w:sz w:val="28"/>
          <w:szCs w:val="28"/>
        </w:rPr>
        <w:t xml:space="preserve"> </w:t>
      </w:r>
      <w:r w:rsidRPr="009941E6">
        <w:rPr>
          <w:sz w:val="28"/>
          <w:szCs w:val="28"/>
        </w:rPr>
        <w:t>Настоящее решение вступает в силу со дня обнародования.</w:t>
      </w:r>
    </w:p>
    <w:p w:rsidR="00E30442" w:rsidRPr="009941E6" w:rsidRDefault="00E30442" w:rsidP="00E3044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941E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453085" w:rsidRPr="00DB1EF0" w:rsidRDefault="00453085" w:rsidP="0045308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EF0">
        <w:rPr>
          <w:rFonts w:ascii="Times New Roman" w:eastAsia="Times New Roman" w:hAnsi="Times New Roman" w:cs="Times New Roman"/>
          <w:sz w:val="28"/>
          <w:szCs w:val="28"/>
        </w:rPr>
        <w:t>здание администрации с. Нижняя Чернавка, ул</w:t>
      </w:r>
      <w:proofErr w:type="gramStart"/>
      <w:r w:rsidRPr="00DB1EF0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B1EF0">
        <w:rPr>
          <w:rFonts w:ascii="Times New Roman" w:eastAsia="Times New Roman" w:hAnsi="Times New Roman" w:cs="Times New Roman"/>
          <w:sz w:val="28"/>
          <w:szCs w:val="28"/>
        </w:rPr>
        <w:t>ролетарская, д.32.</w:t>
      </w:r>
    </w:p>
    <w:p w:rsidR="00E30442" w:rsidRPr="009941E6" w:rsidRDefault="00453085" w:rsidP="0045308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EF0">
        <w:rPr>
          <w:rFonts w:ascii="Times New Roman" w:eastAsia="Times New Roman" w:hAnsi="Times New Roman" w:cs="Times New Roman"/>
          <w:sz w:val="28"/>
          <w:szCs w:val="28"/>
        </w:rPr>
        <w:t>здание администрац</w:t>
      </w:r>
      <w:proofErr w:type="gramStart"/>
      <w:r w:rsidRPr="00DB1EF0">
        <w:rPr>
          <w:rFonts w:ascii="Times New Roman" w:eastAsia="Times New Roman" w:hAnsi="Times New Roman" w:cs="Times New Roman"/>
          <w:sz w:val="28"/>
          <w:szCs w:val="28"/>
        </w:rPr>
        <w:t>ии ООО</w:t>
      </w:r>
      <w:proofErr w:type="gramEnd"/>
      <w:r w:rsidRPr="00DB1EF0">
        <w:rPr>
          <w:rFonts w:ascii="Times New Roman" w:eastAsia="Times New Roman" w:hAnsi="Times New Roman" w:cs="Times New Roman"/>
          <w:sz w:val="28"/>
          <w:szCs w:val="28"/>
        </w:rPr>
        <w:t xml:space="preserve"> «Элита-С» - ст. Чернавка, ул. Элеваторная д. 40 (по согласованию)</w:t>
      </w:r>
      <w:r w:rsidRPr="00544F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0442" w:rsidRPr="009941E6" w:rsidRDefault="00E30442" w:rsidP="00E3044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Настоящее решение вывешивается на период 30 календарных дней: с </w:t>
      </w:r>
      <w:r w:rsidR="003C37C1"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2024 г. по </w:t>
      </w:r>
      <w:r w:rsidR="003C37C1">
        <w:rPr>
          <w:rFonts w:ascii="Times New Roman" w:eastAsia="Arial" w:hAnsi="Times New Roman" w:cs="Times New Roman"/>
          <w:sz w:val="28"/>
          <w:szCs w:val="28"/>
          <w:lang w:eastAsia="ar-SA"/>
        </w:rPr>
        <w:t>27 июля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2024 г. </w:t>
      </w:r>
    </w:p>
    <w:p w:rsidR="00E30442" w:rsidRPr="009941E6" w:rsidRDefault="00E30442" w:rsidP="00E3044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Датой обнародования считать </w:t>
      </w:r>
      <w:r w:rsidR="003C37C1"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2024 г. </w:t>
      </w:r>
    </w:p>
    <w:p w:rsidR="00E30442" w:rsidRPr="009941E6" w:rsidRDefault="00E30442" w:rsidP="00E30442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После обнародования настоящее решение хранится в Совете  </w:t>
      </w:r>
      <w:r w:rsidR="00453085">
        <w:rPr>
          <w:rFonts w:ascii="Times New Roman" w:eastAsia="Arial" w:hAnsi="Times New Roman" w:cs="Times New Roman"/>
          <w:sz w:val="28"/>
          <w:szCs w:val="28"/>
          <w:lang w:eastAsia="ar-SA"/>
        </w:rPr>
        <w:t>Нижнечернавского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30442" w:rsidRPr="009941E6" w:rsidRDefault="00E30442" w:rsidP="00E3044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453085" w:rsidRPr="00DB1EF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453085" w:rsidRPr="00DB1EF0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453085" w:rsidRPr="00DB1EF0">
        <w:rPr>
          <w:rFonts w:ascii="Times New Roman" w:eastAsia="Times New Roman" w:hAnsi="Times New Roman" w:cs="Times New Roman"/>
          <w:sz w:val="28"/>
          <w:szCs w:val="28"/>
        </w:rPr>
        <w:t>ижняя Чернавка, ул.Пролетарская, д.32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442" w:rsidRPr="00453085" w:rsidRDefault="00E30442" w:rsidP="00E30442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53085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9. </w:t>
      </w:r>
      <w:proofErr w:type="gramStart"/>
      <w:r w:rsidRPr="00453085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Pr="00453085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453085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453085" w:rsidRPr="00453085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4530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453085" w:rsidRPr="00453085">
        <w:rPr>
          <w:rFonts w:ascii="Times New Roman" w:hAnsi="Times New Roman"/>
          <w:bCs/>
          <w:sz w:val="28"/>
          <w:szCs w:val="28"/>
        </w:rPr>
        <w:t>https://nizhnechernavskoe-r64.gosweb.gosuslugi.ru</w:t>
      </w:r>
      <w:r w:rsidRPr="00453085">
        <w:rPr>
          <w:rFonts w:ascii="Times New Roman" w:hAnsi="Times New Roman" w:cs="Times New Roman"/>
          <w:sz w:val="28"/>
          <w:szCs w:val="28"/>
        </w:rPr>
        <w:t>.</w:t>
      </w:r>
    </w:p>
    <w:p w:rsidR="00E30442" w:rsidRPr="009941E6" w:rsidRDefault="00E30442" w:rsidP="00E30442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10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Главу </w:t>
      </w:r>
      <w:r w:rsidR="00453085">
        <w:rPr>
          <w:rFonts w:ascii="Times New Roman" w:eastAsia="Arial" w:hAnsi="Times New Roman" w:cs="Times New Roman"/>
          <w:sz w:val="28"/>
          <w:szCs w:val="28"/>
          <w:lang w:eastAsia="ar-SA"/>
        </w:rPr>
        <w:t>Нижнечернавского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453085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453085" w:rsidRPr="00453085">
        <w:rPr>
          <w:rFonts w:ascii="Times New Roman" w:hAnsi="Times New Roman" w:cs="Times New Roman"/>
          <w:b/>
          <w:color w:val="000000"/>
          <w:sz w:val="28"/>
          <w:szCs w:val="28"/>
        </w:rPr>
        <w:t>Нижнечернавского</w:t>
      </w:r>
      <w:r w:rsidRPr="00453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0442" w:rsidRPr="00453085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453085" w:rsidRPr="00453085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E30442" w:rsidRPr="009941E6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53085" w:rsidRDefault="00453085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53085" w:rsidRDefault="00453085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53085" w:rsidRDefault="00453085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53085" w:rsidRDefault="00453085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53085" w:rsidRDefault="00453085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613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Приложение</w:t>
      </w:r>
    </w:p>
    <w:p w:rsidR="00D45928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>к решению</w:t>
      </w:r>
      <w:r w:rsidR="00D45928">
        <w:rPr>
          <w:rFonts w:ascii="TimesNewRomanPSMT" w:hAnsi="TimesNewRomanPSMT" w:cs="TimesNewRomanPSMT"/>
          <w:color w:val="000000"/>
          <w:sz w:val="24"/>
          <w:szCs w:val="24"/>
        </w:rPr>
        <w:t xml:space="preserve"> Совета </w:t>
      </w:r>
      <w:r w:rsidR="00453085">
        <w:rPr>
          <w:rFonts w:ascii="TimesNewRomanPSMT" w:hAnsi="TimesNewRomanPSMT" w:cs="TimesNewRomanPSMT"/>
          <w:color w:val="000000"/>
          <w:sz w:val="24"/>
          <w:szCs w:val="24"/>
        </w:rPr>
        <w:t>Нижнечернавского</w:t>
      </w:r>
      <w:r w:rsidR="00D45928">
        <w:rPr>
          <w:rFonts w:ascii="TimesNewRomanPSMT" w:hAnsi="TimesNewRomanPSMT" w:cs="TimesNewRomanPSMT"/>
          <w:color w:val="000000"/>
          <w:sz w:val="24"/>
          <w:szCs w:val="24"/>
        </w:rPr>
        <w:t xml:space="preserve"> муниципального образования 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 xml:space="preserve">Вольского муниципального </w:t>
      </w:r>
      <w:r w:rsidR="00BD3DE6">
        <w:rPr>
          <w:rFonts w:ascii="TimesNewRomanPSMT" w:hAnsi="TimesNewRomanPSMT" w:cs="TimesNewRomanPSMT"/>
          <w:color w:val="000000"/>
          <w:sz w:val="24"/>
          <w:szCs w:val="24"/>
        </w:rPr>
        <w:t>района Саратовской области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 xml:space="preserve">от </w:t>
      </w:r>
      <w:r w:rsidR="003C37C1">
        <w:rPr>
          <w:rFonts w:ascii="TimesNewRomanPSMT" w:hAnsi="TimesNewRomanPSMT" w:cs="TimesNewRomanPSMT"/>
          <w:color w:val="000000"/>
          <w:sz w:val="24"/>
          <w:szCs w:val="24"/>
        </w:rPr>
        <w:t>27.06.2024 г.</w:t>
      </w:r>
      <w:r w:rsidRPr="00B7725B">
        <w:rPr>
          <w:rFonts w:ascii="TimesNewRomanPSMT" w:hAnsi="TimesNewRomanPSMT" w:cs="TimesNewRomanPSMT"/>
          <w:color w:val="000000"/>
          <w:sz w:val="24"/>
          <w:szCs w:val="24"/>
        </w:rPr>
        <w:t xml:space="preserve"> № </w:t>
      </w:r>
      <w:r w:rsidR="003C37C1">
        <w:rPr>
          <w:rFonts w:ascii="TimesNewRomanPSMT" w:hAnsi="TimesNewRomanPSMT" w:cs="TimesNewRomanPSMT"/>
          <w:color w:val="000000"/>
          <w:sz w:val="24"/>
          <w:szCs w:val="24"/>
        </w:rPr>
        <w:t>5/30-129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ПОЛОЖЕНИЕ</w:t>
      </w:r>
    </w:p>
    <w:p w:rsidR="00B7725B" w:rsidRDefault="00BD3DE6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</w:t>
      </w:r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демонтаже самовольно </w:t>
      </w:r>
      <w:proofErr w:type="gramStart"/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установленных</w:t>
      </w:r>
      <w:proofErr w:type="gramEnd"/>
      <w:r w:rsidR="00B7725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и (или) незаконно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размещенных некапитальных нестационарных строений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(сооружений) и иных объектов движимого имущества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на территории </w:t>
      </w:r>
      <w:r w:rsidR="0045308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Нижнечернавского</w:t>
      </w:r>
      <w:r w:rsidR="00BD3DE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I. Общие положения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1.1. Настоящее Положение разработано в соответствии с законодательством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Российской Федерации, Уставом </w:t>
      </w:r>
      <w:r w:rsidR="00453085">
        <w:rPr>
          <w:rFonts w:ascii="TimesNewRomanPSMT" w:hAnsi="TimesNewRomanPSMT" w:cs="TimesNewRomanPSMT"/>
          <w:bCs/>
          <w:color w:val="000000"/>
          <w:sz w:val="28"/>
          <w:szCs w:val="28"/>
        </w:rPr>
        <w:t>Нижнечернавского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1.2. Настоящее Положение основано на принципах открытости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доступности информации, а также законности решений о демонтаже самовольно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установленных и (или) незаконно размещенных некапитальных нестационарных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строений (сооружений) и иных объектов движимого имущества на территории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453085">
        <w:rPr>
          <w:rFonts w:ascii="TimesNewRomanPSMT" w:hAnsi="TimesNewRomanPSMT" w:cs="TimesNewRomanPSMT"/>
          <w:bCs/>
          <w:color w:val="000000"/>
          <w:sz w:val="28"/>
          <w:szCs w:val="28"/>
        </w:rPr>
        <w:t>Нижнечернавского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 и обязательно для исполнения всеми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гражданами и организациями независимо от организационно-правовой формы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формы собственности.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1.3. Настоящее Положение регламентирует порядок демонтажа самовольно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установленных и (или) незаконно размещенных некапитальных нестационарных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строений (сооружений) и иных объектов движимого имущества (далее -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самовольный (незаконный) объект) на территории </w:t>
      </w:r>
      <w:r w:rsidR="00453085">
        <w:rPr>
          <w:rFonts w:ascii="TimesNewRomanPSMT" w:hAnsi="TimesNewRomanPSMT" w:cs="TimesNewRomanPSMT"/>
          <w:bCs/>
          <w:color w:val="000000"/>
          <w:sz w:val="28"/>
          <w:szCs w:val="28"/>
        </w:rPr>
        <w:t>Нижнечернавского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образования, расположенных на земельных участках,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находящихся в муниципальной собственности </w:t>
      </w:r>
      <w:r w:rsidR="00453085">
        <w:rPr>
          <w:rFonts w:ascii="TimesNewRomanPSMT" w:hAnsi="TimesNewRomanPSMT" w:cs="TimesNewRomanPSMT"/>
          <w:bCs/>
          <w:color w:val="000000"/>
          <w:sz w:val="28"/>
          <w:szCs w:val="28"/>
        </w:rPr>
        <w:t>Нижнечернавского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Pr="00B7725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1.4. Демонтаж самовольного (незаконного) объекта - это работы по его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разборке на составляющие элементы, в том числе с нанесением ущерба такому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объекту, либо без разборки на составляющие элементы с последующим их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перемещением.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1.5.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Самовольно установленный объект - это объект и (или) движимое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имущество, установленные на земельных участках, находящихся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муниципальной собственности</w:t>
      </w:r>
      <w:r w:rsidR="00F003EB" w:rsidRP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453085">
        <w:rPr>
          <w:rFonts w:ascii="TimesNewRomanPSMT" w:hAnsi="TimesNewRomanPSMT" w:cs="TimesNewRomanPSMT"/>
          <w:bCs/>
          <w:color w:val="000000"/>
          <w:sz w:val="28"/>
          <w:szCs w:val="28"/>
        </w:rPr>
        <w:t>Нижнечернавского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без документов, подтверждающих право на размещение таких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объектов, оформленных в порядке, установленном действующим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законодательством.</w:t>
      </w:r>
      <w:proofErr w:type="gramEnd"/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1.6. Незаконно размещенный объект - это объект и (или) движимое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имущество, расположенные на земельных участках, находящихся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муниципальной собственности</w:t>
      </w:r>
      <w:r w:rsidR="00F003EB" w:rsidRP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453085">
        <w:rPr>
          <w:rFonts w:ascii="TimesNewRomanPSMT" w:hAnsi="TimesNewRomanPSMT" w:cs="TimesNewRomanPSMT"/>
          <w:bCs/>
          <w:color w:val="000000"/>
          <w:sz w:val="28"/>
          <w:szCs w:val="28"/>
        </w:rPr>
        <w:t>Нижнечернавского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муниципального образования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право на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размещение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которых прекратилось.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lastRenderedPageBreak/>
        <w:t>1.7. В целях настоящего Положения к некапитальным нестационарным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строениям (сооружениям) и иным объектам движимого имущества относятся: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нестационарные торговые объекты, объекты общественного питания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бытового обслуживания (далее - торговые объекты), в том числе павильоны,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киоски, торговые палатки, торговые тележки, </w:t>
      </w:r>
      <w:proofErr w:type="spell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вендинговые</w:t>
      </w:r>
      <w:proofErr w:type="spell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автоматы, бахчевые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развалы, елочные базары, открытые оборудованные площадки по оказанию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услуг сезонными (летними) кафе, а также передвижные сооружения;</w:t>
      </w:r>
      <w:proofErr w:type="gramEnd"/>
    </w:p>
    <w:p w:rsidR="00D45928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отдельно стоящие конструкции, навесы, металлические контейнеры (не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предназначенные для сбора твердых коммунальных отходов), хозяйственные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постройки, гаражи, а также иные объекты вспомогательного использования;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ограждающие устройства (блокираторы, ворота, калитки, шлагбаумы,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декоративные ограждения (заборы) и конструкции, другие).</w:t>
      </w:r>
      <w:proofErr w:type="gramEnd"/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1.8. Действие Положения не распространяется на незаконно размещенные и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(или) самовольно установленные средства наружной рекламы и информации.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1.9. Организация выявления, учета, демонтажа, перемещения, хранения,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транспортирования, возврата владельцам демонтированных объектов в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соответствии с настоящим Положением осуществляется 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Администрацией </w:t>
      </w:r>
      <w:r w:rsidR="00453085">
        <w:rPr>
          <w:rFonts w:ascii="TimesNewRomanPSMT" w:hAnsi="TimesNewRomanPSMT" w:cs="TimesNewRomanPSMT"/>
          <w:bCs/>
          <w:color w:val="000000"/>
          <w:sz w:val="28"/>
          <w:szCs w:val="28"/>
        </w:rPr>
        <w:t>Нижнечернавского</w:t>
      </w:r>
      <w:r w:rsidR="00D45928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(далее – Уполномоченный орган).</w:t>
      </w:r>
    </w:p>
    <w:p w:rsidR="00D45928" w:rsidRPr="00B7725B" w:rsidRDefault="00D45928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II. Выявление и учет самовольно </w:t>
      </w:r>
      <w:proofErr w:type="gramStart"/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установленных</w:t>
      </w:r>
      <w:proofErr w:type="gramEnd"/>
    </w:p>
    <w:p w:rsidR="00B7725B" w:rsidRPr="00D45928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45928">
        <w:rPr>
          <w:rFonts w:ascii="Arial-BoldMT" w:hAnsi="Arial-BoldMT" w:cs="Arial-BoldMT"/>
          <w:b/>
          <w:bCs/>
          <w:color w:val="000000"/>
          <w:sz w:val="28"/>
          <w:szCs w:val="28"/>
        </w:rPr>
        <w:t>и незаконно размещенных объектов движимого имущества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2.1. Выявление самовольных (незаконных) объектов осуществляется: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- при осуществлении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контроля за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использованием муниципального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имущества;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- в рамках муниципального земельного контроля;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при рассмотрении обращений и информации федеральных органов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исполнительной власти, исполнительн</w:t>
      </w:r>
      <w:r w:rsidR="00F003EB">
        <w:rPr>
          <w:rFonts w:ascii="TimesNewRomanPSMT" w:hAnsi="TimesNewRomanPSMT" w:cs="TimesNewRomanPSMT"/>
          <w:bCs/>
          <w:color w:val="000000"/>
          <w:sz w:val="28"/>
          <w:szCs w:val="28"/>
        </w:rPr>
        <w:t>ых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F003E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органов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Саратовской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области,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органов местного самоуправления, правоохранительных органов, органов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прокуратуры, администрации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="00453085">
        <w:rPr>
          <w:rFonts w:ascii="TimesNewRomanPSMT" w:hAnsi="TimesNewRomanPSMT" w:cs="TimesNewRomanPSMT"/>
          <w:bCs/>
          <w:sz w:val="28"/>
          <w:szCs w:val="28"/>
        </w:rPr>
        <w:t>Нижнечернавского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 xml:space="preserve"> муниципального образования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Вольского муниципального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района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граждан и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организаций.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2.2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. Информация о выявленных самовольных (незаконных) объектах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направляется в Уполномоченный орган по месту нахождения такого объекта.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2.3. Уполномоченный орган ведет учет выявленных самовольных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(незаконных) объектов в соответствующем реестре.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2.4. Если владелец самовольных (незаконных) объектов неизвестен (не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установлен), руководитель Уполномоченного органа не позднее 30 дней со дня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включения выявленного самовольного (незаконного) объекта в реестр издает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муниципальный правовой акт о демонтаже самовольных (незаконных)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объектов</w:t>
      </w:r>
      <w:r w:rsidR="00392BF6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(далее -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).</w:t>
      </w:r>
    </w:p>
    <w:p w:rsidR="00B7725B" w:rsidRPr="00B7725B" w:rsidRDefault="00BD3DE6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="00B7725B" w:rsidRPr="00BD3DE6">
        <w:rPr>
          <w:rFonts w:ascii="TimesNewRomanPSMT" w:hAnsi="TimesNewRomanPSMT" w:cs="TimesNewRomanPSMT"/>
          <w:bCs/>
          <w:sz w:val="28"/>
          <w:szCs w:val="28"/>
        </w:rPr>
        <w:t xml:space="preserve"> публикуются в порядке, установленном для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официального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опубликования муниципальных правовых актов, иной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lastRenderedPageBreak/>
        <w:t>официальной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информации, и размещаются на официальном сайте администрации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453085">
        <w:rPr>
          <w:rFonts w:ascii="TimesNewRomanPSMT" w:hAnsi="TimesNewRomanPSMT" w:cs="TimesNewRomanPSMT"/>
          <w:bCs/>
          <w:color w:val="000000"/>
          <w:sz w:val="28"/>
          <w:szCs w:val="28"/>
        </w:rPr>
        <w:t>Нижнечернавского</w:t>
      </w:r>
      <w:r w:rsidR="00B7725B"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Копия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в день публикации размещается уполномоченным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органом на соответствующем объекте.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2.5.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содержит следующую информацию: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тип и место расположения самовольного (незаконного) объекта,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подлежащего демонтажу;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правообладатель (владелец) самовольного (незаконного) объекта (в случае,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если он известен или установлен);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дата выявления самовольного (незаконного) объекта и срок для его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сроки выполнения работ по принудительному демонтажу самовольного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(незаконного) объекта;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место хранения самовольного (незаконного) объекта с указанием точного</w:t>
      </w:r>
      <w:r w:rsidR="00392BF6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адреса (адресного ориентира);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- сведения о должностном лице, ответственном за организацию демонтажа,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перемещения и хранения самовольного (незаконного) объекта.</w:t>
      </w:r>
    </w:p>
    <w:p w:rsidR="00B7725B" w:rsidRPr="00BD3DE6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2.6. Срок для добровольного демонтажа самовольного (незаконного)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объекта составляет 10 рабочих дней со дня официального опубликования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размещения на официальном сайте администрации </w:t>
      </w:r>
      <w:r w:rsidR="00453085">
        <w:rPr>
          <w:rFonts w:ascii="TimesNewRomanPSMT" w:hAnsi="TimesNewRomanPSMT" w:cs="TimesNewRomanPSMT"/>
          <w:bCs/>
          <w:color w:val="000000"/>
          <w:sz w:val="28"/>
          <w:szCs w:val="28"/>
        </w:rPr>
        <w:t>Нижнечернавского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муниципального образования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указанного в пункте 2.4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настоящего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Положения, за исключением случаев, указанных в абзаце 3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пункта 2.7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настоящего 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2.7. </w:t>
      </w:r>
      <w:proofErr w:type="gramStart"/>
      <w:r w:rsidRPr="00BD3DE6">
        <w:rPr>
          <w:rFonts w:ascii="TimesNewRomanPSMT" w:hAnsi="TimesNewRomanPSMT" w:cs="TimesNewRomanPSMT"/>
          <w:bCs/>
          <w:sz w:val="28"/>
          <w:szCs w:val="28"/>
        </w:rPr>
        <w:t>Если правообладатель (владелец) самовольного (незаконного) объекта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известен или установлен до официального опубликования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указанного в пункте 2.4 настоящего Положения, уполномоченный орган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направляет владельцу самовольного (незаконного)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объекта заказным письмом с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уведомлением (либо вручает под расписку) обращение с предложением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 самовольного (незаконного) объекта и о приведении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территории в состояние, пригодное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для ее дальнейшего использования с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приложением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указанного в пункте 2.4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настоящего 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При этом производятся действия, указанные в абзацах 2 и 3 пункта 2.4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настоящего Положения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Если правообладатель (владелец) самовольного (незаконного) объекта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установлен после официального опубликования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постановления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 указанного в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пункте 2.4 настоящего Положения, но до истечения срока принудительного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демонтажа, указанного в пункте 2.8 настоящего Положения, уполномоченный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орган направляет владельцу самовольного (незаконного) объекта заказным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письмом с уведомлением (либо вручает под расписку) обращение с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предложением добровольного демонтажа самовольного (незаконного) объекта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 приведении территории в состояние, пригодное для</w:t>
      </w:r>
      <w:proofErr w:type="gramEnd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ее дальнейшего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использования в срок не позднее 10 рабочих дней с момента уведомления.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lastRenderedPageBreak/>
        <w:t xml:space="preserve">Одновременно уполномоченным органом вносятся изменения в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,</w:t>
      </w:r>
      <w:r w:rsidR="003F122F" w:rsidRPr="00BD3DE6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>указанное в пункте 2.4 настоящего Положения,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предусматривающие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определение установленного в настоящем абзаце срока добровольного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демонтажа самовольного (незаконного) объекта и приведения территории в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состояние, пригодное для ее дальнейшего использования.</w:t>
      </w:r>
      <w:proofErr w:type="gramEnd"/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Изменения в </w:t>
      </w:r>
      <w:r w:rsidR="00BD3DE6" w:rsidRPr="00BD3DE6">
        <w:rPr>
          <w:rFonts w:ascii="TimesNewRomanPSMT" w:hAnsi="TimesNewRomanPSMT" w:cs="TimesNewRomanPSMT"/>
          <w:bCs/>
          <w:sz w:val="28"/>
          <w:szCs w:val="28"/>
        </w:rPr>
        <w:t>постановление</w:t>
      </w:r>
      <w:r w:rsidRPr="00BD3DE6">
        <w:rPr>
          <w:rFonts w:ascii="TimesNewRomanPSMT" w:hAnsi="TimesNewRomanPSMT" w:cs="TimesNewRomanPSMT"/>
          <w:bCs/>
          <w:sz w:val="28"/>
          <w:szCs w:val="28"/>
        </w:rPr>
        <w:t xml:space="preserve"> подлежат официальному опубликованию и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размещению на объекте в порядке, определенном пунктом 2.4 настоящего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Положения.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2.8. Принудительный демонтаж самовольного (незаконного) объекта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осуществляется в случае отказа правообладателя (владельца) такого объекта от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добровольного демонтажа либо в случае, если правообладатель (владелец)</w:t>
      </w:r>
      <w:r w:rsidR="003F122F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объекта не установлен.</w:t>
      </w:r>
    </w:p>
    <w:p w:rsidR="00B7725B" w:rsidRP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Принудительный демонтаж должен быть произведен в срок, указанный в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BD3DE6">
        <w:rPr>
          <w:rFonts w:ascii="TimesNewRomanPSMT" w:hAnsi="TimesNewRomanPSMT" w:cs="TimesNewRomanPSMT"/>
          <w:bCs/>
          <w:color w:val="000000"/>
          <w:sz w:val="28"/>
          <w:szCs w:val="28"/>
        </w:rPr>
        <w:t>постановлении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, но не позднее 90 дней со дня истечения срока, установленного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для добровольного демонтажа.</w:t>
      </w:r>
    </w:p>
    <w:p w:rsidR="00B7725B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2.9. </w:t>
      </w:r>
      <w:proofErr w:type="gramStart"/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Порядок выявления, учета, демонтажа, перемещения, возврата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владельцам самовольных (незаконных) объектов, а также порядок компенсации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расходов, связанных с демонтажем, перемещением, хранением,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транспортированием самовольно установленных и незаконно размещенных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>объектов, устанавливается муниципальным правовым актом администрации</w:t>
      </w:r>
      <w:r w:rsidR="00001877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</w:t>
      </w:r>
      <w:r w:rsidR="00453085">
        <w:rPr>
          <w:rFonts w:ascii="TimesNewRomanPSMT" w:hAnsi="TimesNewRomanPSMT" w:cs="TimesNewRomanPSMT"/>
          <w:bCs/>
          <w:color w:val="000000"/>
          <w:sz w:val="28"/>
          <w:szCs w:val="28"/>
        </w:rPr>
        <w:t>Нижнечернавского</w:t>
      </w:r>
      <w:r w:rsidRPr="00B7725B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муниципального образования.</w:t>
      </w:r>
      <w:proofErr w:type="gramEnd"/>
    </w:p>
    <w:p w:rsidR="00E30442" w:rsidRDefault="00E30442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BD3DE6" w:rsidRDefault="00BD3DE6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p w:rsidR="00453085" w:rsidRPr="00453085" w:rsidRDefault="00453085" w:rsidP="0045308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Нижнечернавского </w:t>
      </w:r>
    </w:p>
    <w:p w:rsidR="00453085" w:rsidRPr="00453085" w:rsidRDefault="00453085" w:rsidP="0045308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Pr="00453085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E30442" w:rsidRPr="00B7725B" w:rsidRDefault="00E30442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bCs/>
          <w:color w:val="000000"/>
          <w:sz w:val="28"/>
          <w:szCs w:val="28"/>
        </w:rPr>
      </w:pPr>
    </w:p>
    <w:sectPr w:rsidR="00E30442" w:rsidRPr="00B7725B" w:rsidSect="00BD3DE6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DE6" w:rsidRDefault="00BD3DE6" w:rsidP="00BD3DE6">
      <w:pPr>
        <w:spacing w:after="0" w:line="240" w:lineRule="auto"/>
      </w:pPr>
      <w:r>
        <w:separator/>
      </w:r>
    </w:p>
  </w:endnote>
  <w:endnote w:type="continuationSeparator" w:id="0">
    <w:p w:rsidR="00BD3DE6" w:rsidRDefault="00BD3DE6" w:rsidP="00BD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9593"/>
      <w:docPartObj>
        <w:docPartGallery w:val="Page Numbers (Bottom of Page)"/>
        <w:docPartUnique/>
      </w:docPartObj>
    </w:sdtPr>
    <w:sdtContent>
      <w:p w:rsidR="00BD3DE6" w:rsidRDefault="002907D0">
        <w:pPr>
          <w:pStyle w:val="ab"/>
          <w:jc w:val="center"/>
        </w:pPr>
        <w:fldSimple w:instr=" PAGE   \* MERGEFORMAT ">
          <w:r w:rsidR="003C37C1">
            <w:rPr>
              <w:noProof/>
            </w:rPr>
            <w:t>4</w:t>
          </w:r>
        </w:fldSimple>
      </w:p>
    </w:sdtContent>
  </w:sdt>
  <w:p w:rsidR="00BD3DE6" w:rsidRDefault="00BD3D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DE6" w:rsidRDefault="00BD3DE6" w:rsidP="00BD3DE6">
      <w:pPr>
        <w:spacing w:after="0" w:line="240" w:lineRule="auto"/>
      </w:pPr>
      <w:r>
        <w:separator/>
      </w:r>
    </w:p>
  </w:footnote>
  <w:footnote w:type="continuationSeparator" w:id="0">
    <w:p w:rsidR="00BD3DE6" w:rsidRDefault="00BD3DE6" w:rsidP="00BD3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725B"/>
    <w:rsid w:val="00001877"/>
    <w:rsid w:val="001120F7"/>
    <w:rsid w:val="002907D0"/>
    <w:rsid w:val="00392BF6"/>
    <w:rsid w:val="003C37C1"/>
    <w:rsid w:val="003F122F"/>
    <w:rsid w:val="00453085"/>
    <w:rsid w:val="006C7613"/>
    <w:rsid w:val="00833647"/>
    <w:rsid w:val="00A66464"/>
    <w:rsid w:val="00AD1F39"/>
    <w:rsid w:val="00B7725B"/>
    <w:rsid w:val="00BD3DE6"/>
    <w:rsid w:val="00D45928"/>
    <w:rsid w:val="00D65412"/>
    <w:rsid w:val="00E30442"/>
    <w:rsid w:val="00F003EB"/>
    <w:rsid w:val="00F9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0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3044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E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0442"/>
    <w:rPr>
      <w:color w:val="0000FF"/>
      <w:u w:val="single"/>
    </w:rPr>
  </w:style>
  <w:style w:type="paragraph" w:styleId="a5">
    <w:name w:val="Title"/>
    <w:basedOn w:val="a"/>
    <w:link w:val="a6"/>
    <w:qFormat/>
    <w:rsid w:val="00E3044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E30442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E3044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E30442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BD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3DE6"/>
  </w:style>
  <w:style w:type="paragraph" w:styleId="ab">
    <w:name w:val="footer"/>
    <w:basedOn w:val="a"/>
    <w:link w:val="ac"/>
    <w:uiPriority w:val="99"/>
    <w:unhideWhenUsed/>
    <w:rsid w:val="00BD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9</cp:revision>
  <dcterms:created xsi:type="dcterms:W3CDTF">2024-06-10T13:22:00Z</dcterms:created>
  <dcterms:modified xsi:type="dcterms:W3CDTF">2024-06-27T18:25:00Z</dcterms:modified>
</cp:coreProperties>
</file>